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545A0" w:rsidR="006351D0" w:rsidP="006351D0" w:rsidRDefault="006351D0" w14:paraId="526942c" w14:textId="526942c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4545A0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4545A0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4545A0" w:rsidR="006351D0" w:rsidP="006351D0" w:rsidRDefault="006351D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>TRGOVAČKI SUD U PAZINU</w:t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4545A0" w:rsidR="006351D0" w:rsidP="006351D0" w:rsidRDefault="006351D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>52000 Pazin, Dršćevka 1</w:t>
      </w:r>
    </w:p>
    <w:p w:rsidRPr="004545A0" w:rsidR="006351D0" w:rsidP="006351D0" w:rsidRDefault="006351D0">
      <w:pPr>
        <w:spacing w:after="0" w:line="240" w:lineRule="auto"/>
        <w:ind w:left="6372" w:firstLine="708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pacing w:val="8"/>
          <w:szCs w:val="24"/>
          <w:lang w:eastAsia="hr-HR"/>
        </w:rPr>
        <w:t xml:space="preserve">    St-94</w:t>
      </w:r>
      <w:r w:rsidRPr="004545A0">
        <w:rPr>
          <w:rFonts w:eastAsia="Times New Roman" w:cs="Arial"/>
          <w:bCs/>
          <w:spacing w:val="8"/>
          <w:szCs w:val="24"/>
          <w:lang w:eastAsia="hr-HR"/>
        </w:rPr>
        <w:t>/</w:t>
      </w:r>
      <w:r w:rsidRPr="00AB512C">
        <w:rPr>
          <w:rFonts w:eastAsia="Times New Roman" w:cs="Arial"/>
          <w:bCs/>
          <w:spacing w:val="8"/>
          <w:szCs w:val="24"/>
          <w:lang w:eastAsia="hr-HR"/>
        </w:rPr>
        <w:t>2023</w:t>
      </w:r>
      <w:r w:rsidRPr="00473015">
        <w:rPr>
          <w:rFonts w:eastAsia="Times New Roman" w:cs="Arial"/>
          <w:bCs/>
          <w:spacing w:val="8"/>
          <w:szCs w:val="24"/>
          <w:lang w:eastAsia="hr-HR"/>
        </w:rPr>
        <w:t>-</w:t>
      </w:r>
      <w:r w:rsidRPr="00473015" w:rsidR="00473015">
        <w:rPr>
          <w:rFonts w:eastAsia="Times New Roman" w:cs="Arial"/>
          <w:bCs/>
          <w:spacing w:val="8"/>
          <w:szCs w:val="24"/>
          <w:lang w:eastAsia="hr-HR"/>
        </w:rPr>
        <w:t>60</w:t>
      </w:r>
    </w:p>
    <w:p w:rsidR="006351D0" w:rsidP="006351D0" w:rsidRDefault="006351D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4545A0" w:rsidR="00580E70" w:rsidP="006351D0" w:rsidRDefault="00580E7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>Z A P I S N I K</w:t>
      </w:r>
    </w:p>
    <w:p w:rsidRPr="004545A0" w:rsidR="006351D0" w:rsidP="006351D0" w:rsidRDefault="006351D0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17. travnja 2025</w:t>
      </w:r>
      <w:r w:rsidRPr="004545A0">
        <w:rPr>
          <w:rFonts w:eastAsia="Times New Roman" w:cs="Arial"/>
          <w:bCs/>
          <w:szCs w:val="24"/>
          <w:lang w:eastAsia="hr-HR"/>
        </w:rPr>
        <w:t>.</w:t>
      </w:r>
    </w:p>
    <w:p w:rsidRPr="004545A0" w:rsidR="006351D0" w:rsidP="006351D0" w:rsidRDefault="006351D0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4545A0" w:rsidR="006351D0" w:rsidP="006351D0" w:rsidRDefault="006351D0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4545A0" w:rsidR="006351D0" w:rsidP="006351D0" w:rsidRDefault="006351D0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D853E1">
        <w:rPr>
          <w:rFonts w:cs="Arial"/>
        </w:rPr>
        <w:t>LEON GLOBAL d.o.o.</w:t>
      </w:r>
      <w:r>
        <w:rPr>
          <w:rFonts w:cs="Arial"/>
        </w:rPr>
        <w:t xml:space="preserve"> u stečaju</w:t>
      </w:r>
      <w:r w:rsidRPr="00D853E1">
        <w:rPr>
          <w:rFonts w:cs="Arial"/>
        </w:rPr>
        <w:t xml:space="preserve">, Poreč, Dinka Trinajstića 19, OIB: </w:t>
      </w:r>
      <w:r w:rsidRPr="00640078">
        <w:rPr>
          <w:rFonts w:cs="Arial"/>
        </w:rPr>
        <w:t>86887845301</w:t>
      </w:r>
    </w:p>
    <w:p w:rsidR="006351D0" w:rsidP="006351D0" w:rsidRDefault="006351D0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4545A0" w:rsidR="00580E70" w:rsidP="006351D0" w:rsidRDefault="00580E70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>OD SUDA NAZOČNI:</w:t>
      </w: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422B83" w:rsidR="006351D0" w:rsidP="006351D0" w:rsidRDefault="0047301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Jasmina Matika</w:t>
      </w:r>
      <w:r w:rsidRPr="00422B83" w:rsidR="006351D0">
        <w:rPr>
          <w:rFonts w:eastAsia="Times New Roman" w:cs="Arial"/>
          <w:bCs/>
          <w:szCs w:val="24"/>
          <w:lang w:eastAsia="hr-HR"/>
        </w:rPr>
        <w:t>, zapisničarka</w:t>
      </w:r>
    </w:p>
    <w:p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580E70" w:rsidP="006351D0" w:rsidRDefault="00580E7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Početak u 9</w:t>
      </w:r>
      <w:r w:rsidRPr="004545A0">
        <w:rPr>
          <w:rFonts w:eastAsia="Times New Roman" w:cs="Arial"/>
          <w:bCs/>
          <w:szCs w:val="24"/>
          <w:lang w:eastAsia="hr-HR"/>
        </w:rPr>
        <w:t>:</w:t>
      </w:r>
      <w:r>
        <w:rPr>
          <w:rFonts w:eastAsia="Times New Roman" w:cs="Arial"/>
          <w:bCs/>
          <w:szCs w:val="24"/>
          <w:lang w:eastAsia="hr-HR"/>
        </w:rPr>
        <w:t>3</w:t>
      </w:r>
      <w:r w:rsidRPr="004545A0">
        <w:rPr>
          <w:rFonts w:eastAsia="Times New Roman" w:cs="Arial"/>
          <w:bCs/>
          <w:szCs w:val="24"/>
          <w:lang w:eastAsia="hr-HR"/>
        </w:rPr>
        <w:t>0 sati.</w:t>
      </w:r>
    </w:p>
    <w:p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580E70" w:rsidP="006351D0" w:rsidRDefault="00580E7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>Ročište je javno.</w:t>
      </w:r>
    </w:p>
    <w:p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580E70" w:rsidP="006351D0" w:rsidRDefault="00580E7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E675B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E675B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DE675B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E675B">
        <w:rPr>
          <w:rFonts w:eastAsia="Times New Roman" w:cs="Arial"/>
          <w:bCs/>
          <w:szCs w:val="24"/>
          <w:lang w:eastAsia="hr-HR"/>
        </w:rPr>
        <w:t>- stečajna upraviteljica Marijana Babić, na daljinu</w:t>
      </w:r>
    </w:p>
    <w:p w:rsidRPr="00DE675B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E675B">
        <w:rPr>
          <w:rFonts w:eastAsia="Times New Roman" w:cs="Arial"/>
          <w:bCs/>
          <w:szCs w:val="24"/>
          <w:lang w:eastAsia="hr-HR"/>
        </w:rPr>
        <w:t>- za Republiku Hrvatsku zamjenica u ŽDO u Puli, Nevenka Kovčalija, na daljinu</w:t>
      </w:r>
    </w:p>
    <w:p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580E70" w:rsidP="006351D0" w:rsidRDefault="00580E7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ab/>
        <w:t xml:space="preserve">Utvrđuje se da je za ovo ročište poziv vjerovnicima istaknut na e-Oglasnoj ploči suda dana </w:t>
      </w:r>
      <w:r>
        <w:rPr>
          <w:rFonts w:eastAsia="Times New Roman" w:cs="Arial"/>
          <w:bCs/>
          <w:szCs w:val="24"/>
          <w:lang w:eastAsia="hr-HR"/>
        </w:rPr>
        <w:t>1. travnja 2025</w:t>
      </w:r>
      <w:r w:rsidRPr="004545A0">
        <w:rPr>
          <w:rFonts w:eastAsia="Times New Roman" w:cs="Arial"/>
          <w:bCs/>
          <w:szCs w:val="24"/>
          <w:lang w:eastAsia="hr-HR"/>
        </w:rPr>
        <w:t>.</w:t>
      </w:r>
    </w:p>
    <w:p w:rsidRPr="004545A0" w:rsidR="006351D0" w:rsidP="006351D0" w:rsidRDefault="006351D0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zaključkom od </w:t>
      </w:r>
      <w:r>
        <w:rPr>
          <w:rFonts w:eastAsia="Times New Roman" w:cs="Arial"/>
          <w:bCs/>
          <w:szCs w:val="24"/>
          <w:lang w:eastAsia="hr-HR"/>
        </w:rPr>
        <w:t>1. travnja 2025</w:t>
      </w:r>
      <w:r w:rsidRPr="004545A0">
        <w:rPr>
          <w:rFonts w:eastAsia="Times New Roman" w:cs="Arial"/>
          <w:bCs/>
          <w:szCs w:val="24"/>
          <w:lang w:eastAsia="hr-HR"/>
        </w:rPr>
        <w:t>.</w:t>
      </w:r>
    </w:p>
    <w:p w:rsidRPr="00344310" w:rsidR="006351D0" w:rsidP="006351D0" w:rsidRDefault="006351D0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color w:val="7F7F7F"/>
          <w:szCs w:val="24"/>
          <w:lang w:eastAsia="hr-HR"/>
        </w:rPr>
        <w:t xml:space="preserve"> </w:t>
      </w:r>
      <w:r w:rsidRPr="004545A0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4545A0" w:rsidR="006351D0" w:rsidP="006351D0" w:rsidRDefault="006351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545A0">
        <w:rPr>
          <w:rFonts w:eastAsia="Times New Roman" w:cs="Arial"/>
          <w:szCs w:val="24"/>
          <w:lang w:eastAsia="hr-HR"/>
        </w:rPr>
        <w:t>1.</w:t>
      </w:r>
      <w:r w:rsidRPr="004545A0">
        <w:rPr>
          <w:rFonts w:eastAsia="Times New Roman" w:cs="Arial"/>
          <w:szCs w:val="24"/>
          <w:lang w:eastAsia="hr-HR"/>
        </w:rPr>
        <w:tab/>
        <w:t>Izvješće stečajnog upravitelja o dosadašnjem tijeku stečajnog postupka i stanju stečajne mase.</w:t>
      </w:r>
    </w:p>
    <w:p w:rsidRPr="004545A0" w:rsidR="006351D0" w:rsidP="006351D0" w:rsidRDefault="006351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545A0">
        <w:rPr>
          <w:rFonts w:eastAsia="Times New Roman" w:cs="Arial"/>
          <w:szCs w:val="24"/>
          <w:lang w:eastAsia="hr-HR"/>
        </w:rPr>
        <w:t>2.</w:t>
      </w:r>
      <w:r w:rsidRPr="004545A0">
        <w:rPr>
          <w:rFonts w:eastAsia="Times New Roman" w:cs="Arial"/>
          <w:szCs w:val="24"/>
          <w:lang w:eastAsia="hr-HR"/>
        </w:rPr>
        <w:tab/>
        <w:t>Razno.</w:t>
      </w:r>
    </w:p>
    <w:p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="006351D0" w:rsidP="00DE675B" w:rsidRDefault="006351D0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Stečajna upraviteljica iznosi izvješć</w:t>
      </w:r>
      <w:r w:rsidR="00DE675B">
        <w:rPr>
          <w:rFonts w:eastAsia="Times New Roman" w:cs="Arial"/>
          <w:bCs/>
          <w:szCs w:val="24"/>
          <w:lang w:eastAsia="hr-HR"/>
        </w:rPr>
        <w:t>e usmeno u bitnome kao i pisano te navodi da je u izvješću predvidjela predujam od 2.500,00 eura koji je minimalno potreban za vođenje parnice kod TSZG, Stalna služba u Karlovcu.</w:t>
      </w:r>
    </w:p>
    <w:p w:rsidR="00DE675B" w:rsidP="00DE675B" w:rsidRDefault="00DE675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DE675B" w:rsidP="00DE675B" w:rsidRDefault="00DE675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Republika Hrvatska predlaže da se vjerovnici odnosno zainteresirane osobe pozovu na uplatu navedenog predujma te da se ovisno o tome nastavi parnica.</w:t>
      </w:r>
    </w:p>
    <w:p w:rsidRPr="004545A0" w:rsidR="006351D0" w:rsidP="006351D0" w:rsidRDefault="006351D0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Pr="00580E70" w:rsidR="006351D0" w:rsidP="006351D0" w:rsidRDefault="006351D0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580E70">
        <w:rPr>
          <w:rFonts w:eastAsia="Times New Roman" w:cs="Arial"/>
          <w:bCs/>
          <w:szCs w:val="24"/>
          <w:lang w:eastAsia="hr-HR"/>
        </w:rPr>
        <w:t>Nema navoda.</w:t>
      </w:r>
    </w:p>
    <w:p w:rsidRPr="004545A0" w:rsidR="00603040" w:rsidP="00580E70" w:rsidRDefault="0060304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E26722" w:rsidR="006351D0" w:rsidP="006351D0" w:rsidRDefault="006351D0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26722">
        <w:rPr>
          <w:rFonts w:eastAsia="Times New Roman" w:cs="Arial"/>
          <w:bCs/>
          <w:szCs w:val="24"/>
          <w:lang w:eastAsia="hr-HR"/>
        </w:rPr>
        <w:lastRenderedPageBreak/>
        <w:tab/>
        <w:t>S obzirom da se roč</w:t>
      </w:r>
      <w:r w:rsidR="00580E70">
        <w:rPr>
          <w:rFonts w:eastAsia="Times New Roman" w:cs="Arial"/>
          <w:bCs/>
          <w:szCs w:val="24"/>
          <w:lang w:eastAsia="hr-HR"/>
        </w:rPr>
        <w:t>ište održava</w:t>
      </w:r>
      <w:r>
        <w:rPr>
          <w:rFonts w:eastAsia="Times New Roman" w:cs="Arial"/>
          <w:bCs/>
          <w:szCs w:val="24"/>
          <w:lang w:eastAsia="hr-HR"/>
        </w:rPr>
        <w:t xml:space="preserve"> na daljinu, nazočne</w:t>
      </w:r>
      <w:r w:rsidRPr="00E26722">
        <w:rPr>
          <w:rFonts w:eastAsia="Times New Roman" w:cs="Arial"/>
          <w:bCs/>
          <w:szCs w:val="24"/>
          <w:lang w:eastAsia="hr-HR"/>
        </w:rPr>
        <w:t xml:space="preserve"> na daljinu potvrđuju da su</w:t>
      </w:r>
      <w:r>
        <w:rPr>
          <w:rFonts w:eastAsia="Times New Roman" w:cs="Arial"/>
          <w:bCs/>
          <w:szCs w:val="24"/>
          <w:lang w:eastAsia="hr-HR"/>
        </w:rPr>
        <w:t xml:space="preserve"> tijek sastava zapisnika pratile</w:t>
      </w:r>
      <w:r w:rsidRPr="00E26722">
        <w:rPr>
          <w:rFonts w:eastAsia="Times New Roman" w:cs="Arial"/>
          <w:bCs/>
          <w:szCs w:val="24"/>
          <w:lang w:eastAsia="hr-HR"/>
        </w:rPr>
        <w:t xml:space="preserve"> putem zvučnika i putem ekrana na svojim računalima te da nemaju prigovora na sastav zapisnika koji neće potpisivati a zapisnik će se objaviti na e-Oglasnoj ploči.</w:t>
      </w:r>
    </w:p>
    <w:p w:rsidRPr="004545A0" w:rsidR="006351D0" w:rsidP="006351D0" w:rsidRDefault="006351D0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 xml:space="preserve">  Dovršeno u </w:t>
      </w:r>
      <w:r w:rsidR="00580E70">
        <w:rPr>
          <w:rFonts w:eastAsia="Times New Roman" w:cs="Arial"/>
          <w:bCs/>
          <w:szCs w:val="24"/>
          <w:lang w:eastAsia="hr-HR"/>
        </w:rPr>
        <w:t>9</w:t>
      </w:r>
      <w:r w:rsidRPr="004545A0">
        <w:rPr>
          <w:rFonts w:eastAsia="Times New Roman" w:cs="Arial"/>
          <w:bCs/>
          <w:szCs w:val="24"/>
          <w:lang w:eastAsia="hr-HR"/>
        </w:rPr>
        <w:t>:</w:t>
      </w:r>
      <w:r w:rsidR="00580E70">
        <w:rPr>
          <w:rFonts w:eastAsia="Times New Roman" w:cs="Arial"/>
          <w:bCs/>
          <w:szCs w:val="24"/>
          <w:lang w:eastAsia="hr-HR"/>
        </w:rPr>
        <w:t>50</w:t>
      </w:r>
      <w:r w:rsidRPr="004545A0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 xml:space="preserve">       </w:t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  <w:t xml:space="preserve">       Sutkinja     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         Stečajna</w:t>
      </w:r>
      <w:r w:rsidRPr="004545A0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4545A0">
        <w:rPr>
          <w:rFonts w:eastAsia="Times New Roman" w:cs="Arial"/>
          <w:bCs/>
          <w:szCs w:val="24"/>
          <w:lang w:eastAsia="hr-HR"/>
        </w:rPr>
        <w:t xml:space="preserve">    </w:t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</w:r>
      <w:r w:rsidRPr="004545A0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4545A0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4545A0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4545A0">
        <w:rPr>
          <w:rFonts w:eastAsia="Times New Roman" w:cs="Arial"/>
          <w:bCs/>
          <w:szCs w:val="24"/>
          <w:lang w:eastAsia="hr-HR"/>
        </w:rPr>
        <w:tab/>
      </w:r>
    </w:p>
    <w:p w:rsidRPr="004545A0" w:rsidR="006351D0" w:rsidP="006351D0" w:rsidRDefault="006351D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4545A0" w:rsidR="006351D0" w:rsidP="006351D0" w:rsidRDefault="006351D0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6351D0" w:rsidP="006351D0" w:rsidRDefault="006351D0"/>
    <w:p w:rsidR="006351D0" w:rsidP="006351D0" w:rsidRDefault="006351D0"/>
    <w:p w:rsidR="002410FA" w:rsidRDefault="002410FA"/>
    <w:sectPr w:rsidR="002410FA" w:rsidSect="00FF2C6B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51D0" w:rsidP="006351D0" w:rsidRDefault="006351D0">
      <w:pPr>
        <w:spacing w:after="0" w:line="240" w:lineRule="auto"/>
      </w:pPr>
      <w:r>
        <w:separator/>
      </w:r>
    </w:p>
  </w:endnote>
  <w:endnote w:type="continuationSeparator" w:id="0">
    <w:p w:rsidR="006351D0" w:rsidP="006351D0" w:rsidRDefault="00635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51D0" w:rsidP="006351D0" w:rsidRDefault="006351D0">
      <w:pPr>
        <w:spacing w:after="0" w:line="240" w:lineRule="auto"/>
      </w:pPr>
      <w:r>
        <w:separator/>
      </w:r>
    </w:p>
  </w:footnote>
  <w:footnote w:type="continuationSeparator" w:id="0">
    <w:p w:rsidR="006351D0" w:rsidP="006351D0" w:rsidRDefault="00635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60304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795F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0009101"/>
      <w:docPartObj>
        <w:docPartGallery w:val="Page Numbers (Top of Page)"/>
        <w:docPartUnique/>
      </w:docPartObj>
    </w:sdtPr>
    <w:sdtEndPr/>
    <w:sdtContent>
      <w:p w:rsidRPr="00422B83" w:rsidR="004545A0" w:rsidP="004545A0" w:rsidRDefault="00603040">
        <w:pPr>
          <w:pStyle w:val="Zaglavlje"/>
          <w:ind w:firstLine="4248"/>
          <w:jc w:val="center"/>
        </w:pPr>
        <w:r w:rsidRPr="00422B83">
          <w:fldChar w:fldCharType="begin"/>
        </w:r>
        <w:r w:rsidRPr="00422B83">
          <w:instrText>PAGE   \* MERGEFORMAT</w:instrText>
        </w:r>
        <w:r w:rsidRPr="00422B83">
          <w:fldChar w:fldCharType="separate"/>
        </w:r>
        <w:r w:rsidR="00795F43">
          <w:rPr>
            <w:noProof/>
          </w:rPr>
          <w:t>2</w:t>
        </w:r>
        <w:r w:rsidRPr="00422B83">
          <w:fldChar w:fldCharType="end"/>
        </w:r>
        <w:r w:rsidRPr="00422B83">
          <w:tab/>
        </w:r>
        <w:r w:rsidRPr="00422B83">
          <w:tab/>
        </w:r>
        <w:r w:rsidRPr="00422B83">
          <w:rPr>
            <w:rFonts w:eastAsia="Times New Roman" w:cs="Arial"/>
            <w:bCs/>
            <w:spacing w:val="8"/>
            <w:szCs w:val="24"/>
            <w:lang w:eastAsia="hr-HR"/>
          </w:rPr>
          <w:t>St-94/</w:t>
        </w:r>
        <w:r w:rsidRPr="00473015">
          <w:rPr>
            <w:rFonts w:eastAsia="Times New Roman" w:cs="Arial"/>
            <w:bCs/>
            <w:spacing w:val="8"/>
            <w:szCs w:val="24"/>
            <w:lang w:eastAsia="hr-HR"/>
          </w:rPr>
          <w:t>2023-</w:t>
        </w:r>
        <w:r w:rsidRPr="00473015" w:rsidR="00473015">
          <w:rPr>
            <w:rFonts w:eastAsia="Times New Roman" w:cs="Arial"/>
            <w:bCs/>
            <w:spacing w:val="8"/>
            <w:szCs w:val="24"/>
            <w:lang w:eastAsia="hr-HR"/>
          </w:rPr>
          <w:t>60</w:t>
        </w:r>
      </w:p>
    </w:sdtContent>
  </w:sdt>
  <w:p w:rsidRPr="00422B83" w:rsidR="00747C40" w:rsidRDefault="00795F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1D0"/>
    <w:rsid w:val="002410FA"/>
    <w:rsid w:val="00473015"/>
    <w:rsid w:val="00580E70"/>
    <w:rsid w:val="005A0EC7"/>
    <w:rsid w:val="00603040"/>
    <w:rsid w:val="006351D0"/>
    <w:rsid w:val="00795F43"/>
    <w:rsid w:val="00DE675B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C003CB2E-922D-430E-8E30-9D268F5B8AB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51D0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51D0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351D0"/>
  </w:style>
  <w:style w:type="character" w:styleId="Brojstranice">
    <w:name w:val="page number"/>
    <w:basedOn w:val="Zadanifontodlomka"/>
    <w:rsid w:val="006351D0"/>
  </w:style>
  <w:style w:type="paragraph" w:styleId="Podnoje">
    <w:name w:val="footer"/>
    <w:basedOn w:val="Normal"/>
    <w:link w:val="PodnojeChar"/>
    <w:uiPriority w:val="99"/>
    <w:unhideWhenUsed/>
    <w:rsid w:val="006351D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351D0"/>
  </w:style>
  <w:style w:type="character" w:styleId="Tekstrezerviranogmjesta">
    <w:name w:val="Placeholder Text"/>
    <w:basedOn w:val="Zadanifontodlomka"/>
    <w:uiPriority w:val="99"/>
    <w:semiHidden/>
    <w:rsid w:val="00795F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5F43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95F43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95F43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95F43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2025.</izvorni_sadrzaj>
    <derivirana_varijabla naziv="DomainObject.StvarniPocetakDatum_1">17. travnja 2025.</derivirana_varijabla>
  </DomainObject.StvarniPocetakDatum>
  <DomainObject.StvarniZavrsetakDatum>
    <izvorni_sadrzaj>17. travnja 2025.</izvorni_sadrzaj>
    <derivirana_varijabla naziv="DomainObject.StvarniZavrsetakDatum_1">17. travnja 2025.</derivirana_varijabla>
  </DomainObject.StvarniZavrsetakDatum>
  <DomainObject.PlaniraniZavrsetakDatum>
    <izvorni_sadrzaj>17. travnja 2025.</izvorni_sadrzaj>
    <derivirana_varijabla naziv="DomainObject.PlaniraniZavrsetakDatum_1">17. travnja 2025.</derivirana_varijabla>
  </DomainObject.PlaniraniZavrsetakDatum>
  <DomainObject.PlaniraniPocetakDatum>
    <izvorni_sadrzaj>17. travnja 2025.</izvorni_sadrzaj>
    <derivirana_varijabla naziv="DomainObject.PlaniraniPocetakDatum_1">17. travnja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2025.</izvorni_sadrzaj>
    <derivirana_varijabla naziv="DomainObject.Zapisnik.DatumKreiranja_1">17.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St-94/2023-60</izvorni_sadrzaj>
    <derivirana_varijabla naziv="DomainObject.Zapisnik.Oznaka_1">St-94/2023-60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2023.</izvorni_sadrzaj>
    <derivirana_varijabla naziv="DomainObject.Predmet.DatumOsnivanja_1">24.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St-94/2023</izvorni_sadrzaj>
    <derivirana_varijabla naziv="DomainObject.Predmet.OznakaBroj_1">St-94/2023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 GLOBAL d.o.o. POREČ zastupanog po punomoćniku Dejan Levković</izvorni_sadrzaj>
    <derivirana_varijabla naziv="DomainObject.Predmet.ProtustrankaFormated_1">  LEON GLOBAL d.o.o. POREČ zastupanog po punomoćniku Dejan Levković</derivirana_varijabla>
  </DomainObject.Predmet.ProtustrankaFormated>
  <DomainObject.Predmet.ProtustrankaFormatedOIB>
    <izvorni_sadrzaj>  LEON GLOBAL d.o.o. POREČ, OIB 86887845301 zastupanog po punomoćniku Dejan Levković</izvorni_sadrzaj>
    <derivirana_varijabla naziv="DomainObject.Predmet.ProtustrankaFormatedOIB_1">  LEON GLOBAL d.o.o. POREČ, OIB 86887845301 zastupanog po punomoćniku Dejan Levković</derivirana_varijabla>
  </DomainObject.Predmet.ProtustrankaFormatedOIB>
  <DomainObject.Predmet.ProtustrankaFormatedWithAdress>
    <izvorni_sadrzaj> LEON GLOBAL d.o.o. POREČ, Dinka Trinajstića 19, 52440 Poreč zastupanog po punomoćniku Dejan Levković</izvorni_sadrzaj>
    <derivirana_varijabla naziv="DomainObject.Predmet.ProtustrankaFormatedWithAdress_1"> LEON GLOBAL d.o.o. POREČ, Dinka Trinajstića 19, 52440 Poreč zastupanog po punomoćniku Dejan Levković</derivirana_varijabla>
  </DomainObject.Predmet.ProtustrankaFormatedWithAdress>
  <DomainObject.Predmet.ProtustrankaFormatedWithAdressOIB>
    <izvorni_sadrzaj> LEON GLOBAL d.o.o. POREČ, OIB 86887845301, Dinka Trinajstića 19, 52440 Poreč zastupanog po punomoćniku Dejan Levković</izvorni_sadrzaj>
    <derivirana_varijabla naziv="DomainObject.Predmet.ProtustrankaFormatedWithAdressOIB_1"> LEON GLOBAL d.o.o. POREČ, OIB 86887845301, Dinka Trinajstića 19, 52440 Poreč zastupanog po punomoćniku Dejan Levković</derivirana_varijabla>
  </DomainObject.Predmet.ProtustrankaFormatedWithAdressOIB>
  <DomainObject.Predmet.ProtustrankaWithAdress>
    <izvorni_sadrzaj>LEON GLOBAL d.o.o. POREČ Dinka Trinajstića 19, 52440 Poreč</izvorni_sadrzaj>
    <derivirana_varijabla naziv="DomainObject.Predmet.ProtustrankaWithAdress_1">LEON GLOBAL d.o.o. POREČ Dinka Trinajstića 19, 52440 Poreč</derivirana_varijabla>
  </DomainObject.Predmet.ProtustrankaWithAdress>
  <DomainObject.Predmet.ProtustrankaWithAdressOIB>
    <izvorni_sadrzaj>LEON GLOBAL d.o.o. POREČ, OIB 86887845301, Dinka Trinajstića 19, 52440 Poreč</izvorni_sadrzaj>
    <derivirana_varijabla naziv="DomainObject.Predmet.ProtustrankaWithAdressOIB_1">LEON GLOBAL d.o.o. POREČ, OIB 86887845301, Dinka Trinajstića 19, 52440 Poreč</derivirana_varijabla>
  </DomainObject.Predmet.ProtustrankaWithAdressOIB>
  <DomainObject.Predmet.ProtustrankaNazivFormated>
    <izvorni_sadrzaj>LEON GLOBAL d.o.o. POREČ</izvorni_sadrzaj>
    <derivirana_varijabla naziv="DomainObject.Predmet.ProtustrankaNazivFormated_1">LEON GLOBAL d.o.o. POREČ</derivirana_varijabla>
  </DomainObject.Predmet.ProtustrankaNazivFormated>
  <DomainObject.Predmet.ProtustrankaNazivFormatedOIB>
    <izvorni_sadrzaj>LEON GLOBAL d.o.o. POREČ, OIB 86887845301</izvorni_sadrzaj>
    <derivirana_varijabla naziv="DomainObject.Predmet.ProtustrankaNazivFormatedOIB_1">LEON GLOBAL d.o.o. POREČ, OIB 86887845301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Pazin; ERSTE&amp;STEIERMÄRKISCHE BANKA dioničko društvo; Dejan Levković</izvorni_sadrzaj>
    <derivirana_varijabla naziv="DomainObject.Predmet.StrankaFormated_1">  REPUBLIKA HRVATSKA, Ministarstvo financija, Porezna uprava, Područni ured Pazin; ERSTE&amp;STEIERMÄRKISCHE BANKA dioničko društvo; Dejan Levković</derivirana_varijabla>
  </DomainObject.Predmet.StrankaFormated>
  <DomainObject.Predmet.StrankaFormatedOIB>
    <izvorni_sadrzaj>  REPUBLIKA HRVATSKA, Ministarstvo financija, Porezna uprava, Područni ured Pazin, OIB 18683136487; ERSTE&amp;STEIERMÄRKISCHE BANKA dioničko društvo, OIB 23057039320; Dejan Levković, OIB 83394196523</izvorni_sadrzaj>
    <derivirana_varijabla naziv="DomainObject.Predmet.StrankaFormatedOIB_1">  REPUBLIKA HRVATSKA, Ministarstvo financija, Porezna uprava, Područni ured Pazin, OIB 18683136487; ERSTE&amp;STEIERMÄRKISCHE BANKA dioničko društvo, OIB 23057039320; Dejan Levković, OIB 83394196523</derivirana_varijabla>
  </DomainObject.Predmet.StrankaFormatedOIB>
  <DomainObject.Predmet.StrankaFormatedWithAdress>
    <izvorni_sadrzaj> REPUBLIKA HRVATSKA, Ministarstvo financija, Porezna uprava, Područni ured Pazin; ERSTE&amp;STEIERMÄRKISCHE BANKA dioničko društvo, Jadranski trg 3a, 51000 Rijeka; Dejan Levković, Baderna - Mompaderno 43, 52445 Baderna</izvorni_sadrzaj>
    <derivirana_varijabla naziv="DomainObject.Predmet.StrankaFormatedWithAdress_1"> REPUBLIKA HRVATSKA, Ministarstvo financija, Porezna uprava, Područni ured Pazin; ERSTE&amp;STEIERMÄRKISCHE BANKA dioničko društvo, Jadranski trg 3a, 51000 Rijeka; Dejan Levković, Baderna - Mompaderno 43, 52445 Baderna</derivirana_varijabla>
  </DomainObject.Predmet.StrankaFormatedWithAdress>
  <DomainObject.Predmet.StrankaFormatedWithAdressOIB>
    <izvorni_sadrzaj> REPUBLIKA HRVATSKA, Ministarstvo financija, Porezna uprava, Područni ured Pazin, OIB 18683136487; ERSTE&amp;STEIERMÄRKISCHE BANKA dioničko društvo, OIB 23057039320, Jadranski trg 3a, 51000 Rijeka; Dejan Levković, OIB 83394196523, Baderna - Mompaderno 43, 52445 Baderna</izvorni_sadrzaj>
    <derivirana_varijabla naziv="DomainObject.Predmet.StrankaFormatedWithAdressOIB_1"> REPUBLIKA HRVATSKA, Ministarstvo financija, Porezna uprava, Područni ured Pazin, OIB 18683136487; ERSTE&amp;STEIERMÄRKISCHE BANKA dioničko društvo, OIB 23057039320, Jadranski trg 3a, 51000 Rijeka; Dejan Levković, OIB 83394196523, Baderna - Mompaderno 43, 52445 Baderna</derivirana_varijabla>
  </DomainObject.Predmet.StrankaFormatedWithAdressOIB>
  <DomainObject.Predmet.StrankaWithAdress>
    <izvorni_sadrzaj>REPUBLIKA HRVATSKA, Ministarstvo financija, Porezna uprava, Područni ured Pazin ,ERSTE&amp;STEIERMÄRKISCHE BANKA dioničko društvo Jadranski trg 3a,51000 Rijeka,Dejan Levković Baderna - Mompaderno 43,52445 Baderna</izvorni_sadrzaj>
    <derivirana_varijabla naziv="DomainObject.Predmet.StrankaWithAdress_1">REPUBLIKA HRVATSKA, Ministarstvo financija, Porezna uprava, Područni ured Pazin ,ERSTE&amp;STEIERMÄRKISCHE BANKA dioničko društvo Jadranski trg 3a,51000 Rijeka,Dejan Levković Baderna - Mompaderno 43,52445 Baderna</derivirana_varijabla>
  </DomainObject.Predmet.StrankaWithAdress>
  <DomainObject.Predmet.StrankaWithAdressOIB>
    <izvorni_sadrzaj>REPUBLIKA HRVATSKA, Ministarstvo financija, Porezna uprava, Područni ured Pazin, OIB 18683136487,ERSTE&amp;STEIERMÄRKISCHE BANKA dioničko društvo, OIB 23057039320, Jadranski trg 3a,51000 Rijeka,Dejan Levković, OIB 83394196523, Baderna - Mompaderno 43,52445 Baderna</izvorni_sadrzaj>
    <derivirana_varijabla naziv="DomainObject.Predmet.StrankaWithAdressOIB_1">REPUBLIKA HRVATSKA, Ministarstvo financija, Porezna uprava, Područni ured Pazin, OIB 18683136487,ERSTE&amp;STEIERMÄRKISCHE BANKA dioničko društvo, OIB 23057039320, Jadranski trg 3a,51000 Rijeka,Dejan Levković, OIB 83394196523, Baderna - Mompaderno 43,52445 Baderna</derivirana_varijabla>
  </DomainObject.Predmet.StrankaWithAdressOIB>
  <DomainObject.Predmet.StrankaNazivFormated>
    <izvorni_sadrzaj>REPUBLIKA HRVATSKA, Ministarstvo financija, Porezna uprava, Područni ured Pazin,ERSTE&amp;STEIERMÄRKISCHE BANKA dioničko društvo,Dejan Levković</izvorni_sadrzaj>
    <derivirana_varijabla naziv="DomainObject.Predmet.StrankaNazivFormated_1">REPUBLIKA HRVATSKA, Ministarstvo financija, Porezna uprava, Područni ured Pazin,ERSTE&amp;STEIERMÄRKISCHE BANKA dioničko društvo,Dejan Levković</derivirana_varijabla>
  </DomainObject.Predmet.StrankaNazivFormated>
  <DomainObject.Predmet.StrankaNazivFormatedOIB>
    <izvorni_sadrzaj>REPUBLIKA HRVATSKA, Ministarstvo financija, Porezna uprava, Područni ured Pazin, OIB 18683136487,ERSTE&amp;STEIERMÄRKISCHE BANKA dioničko društvo, OIB 23057039320,Dejan Levković, OIB 83394196523</izvorni_sadrzaj>
    <derivirana_varijabla naziv="DomainObject.Predmet.StrankaNazivFormatedOIB_1">REPUBLIKA HRVATSKA, Ministarstvo financija, Porezna uprava, Područni ured Pazin, OIB 18683136487,ERSTE&amp;STEIERMÄRKISCHE BANKA dioničko društvo, OIB 23057039320,Dejan Levković, OIB 83394196523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8777.69</izvorni_sadrzaj>
    <derivirana_varijabla naziv="DomainObject.Predmet.TrenutnaVrijednost_1">8777.69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Pazin</item>
      <item>ERSTE&amp;STEIERMÄRKISCHE BANKA dioničko društvo</item>
      <item>Dejan Levković</item>
    </izvorni_sadrzaj>
    <derivirana_varijabla naziv="DomainObject.Predmet.StrankaListFormated_1">
      <item>REPUBLIKA HRVATSKA, Ministarstvo financija, Porezna uprava, Područni ured Pazin</item>
      <item>ERSTE&amp;STEIERMÄRKISCHE BANKA dioničko društvo</item>
      <item>Dejan Levković</item>
    </derivirana_varijabla>
  </DomainObject.Predmet.StrankaListFormated>
  <DomainObject.Predmet.StrankaListFormatedOIB>
    <izvorni_sadrzaj>
      <item>REPUBLIKA HRVATSKA, Ministarstvo financija, Porezna uprava, Područni ured Pazin, OIB 18683136487</item>
      <item>ERSTE&amp;STEIERMÄRKISCHE BANKA dioničko društvo, OIB 23057039320</item>
      <item>Dejan Levković, OIB 83394196523</item>
    </izvorni_sadrzaj>
    <derivirana_varijabla naziv="DomainObject.Predmet.StrankaListFormatedOIB_1">
      <item>REPUBLIKA HRVATSKA, Ministarstvo financija, Porezna uprava, Područni ured Pazin, OIB 18683136487</item>
      <item>ERSTE&amp;STEIERMÄRKISCHE BANKA dioničko društvo, OIB 23057039320</item>
      <item>Dejan Levković, OIB 83394196523</item>
    </derivirana_varijabla>
  </DomainObject.Predmet.StrankaListFormatedOIB>
  <DomainObject.Predmet.StrankaListFormatedWithAdress>
    <izvorni_sadrzaj>
      <item>REPUBLIKA HRVATSKA, Ministarstvo financija, Porezna uprava, Područni ured Pazin</item>
      <item>ERSTE&amp;STEIERMÄRKISCHE BANKA dioničko društvo, Jadranski trg 3a, 51000 Rijeka</item>
      <item>Dejan Levković, Baderna - Mompaderno 43, 52445 Baderna</item>
    </izvorni_sadrzaj>
    <derivirana_varijabla naziv="DomainObject.Predmet.StrankaListFormatedWithAdress_1">
      <item>REPUBLIKA HRVATSKA, Ministarstvo financija, Porezna uprava, Područni ured Pazin</item>
      <item>ERSTE&amp;STEIERMÄRKISCHE BANKA dioničko društvo, Jadranski trg 3a, 51000 Rijeka</item>
      <item>Dejan Levković, Baderna - Mompaderno 43, 52445 Baderna</item>
    </derivirana_varijabla>
  </DomainObject.Predmet.StrankaListFormatedWithAdress>
  <DomainObject.Predmet.StrankaListFormatedWithAdressOIB>
    <izvorni_sadrzaj>
      <item>REPUBLIKA HRVATSKA, Ministarstvo financija, Porezna uprava, Područni ured Pazin, OIB 18683136487</item>
      <item>ERSTE&amp;STEIERMÄRKISCHE BANKA dioničko društvo, OIB 23057039320, Jadranski trg 3a, 51000 Rijeka</item>
      <item>Dejan Levković, OIB 83394196523, Baderna - Mompaderno 43, 52445 Baderna</item>
    </izvorni_sadrzaj>
    <derivirana_varijabla naziv="DomainObject.Predmet.StrankaListFormatedWithAdressOIB_1">
      <item>REPUBLIKA HRVATSKA, Ministarstvo financija, Porezna uprava, Područni ured Pazin, OIB 18683136487</item>
      <item>ERSTE&amp;STEIERMÄRKISCHE BANKA dioničko društvo, OIB 23057039320, Jadranski trg 3a, 51000 Rijeka</item>
      <item>Dejan Levković, OIB 83394196523, Baderna - Mompaderno 43, 52445 Baderna</item>
    </derivirana_varijabla>
  </DomainObject.Predmet.StrankaListFormatedWithAdressOIB>
  <DomainObject.Predmet.StrankaListNazivFormated>
    <izvorni_sadrzaj>
      <item>REPUBLIKA HRVATSKA, Ministarstvo financija, Porezna uprava, Područni ured Pazin</item>
      <item>ERSTE&amp;STEIERMÄRKISCHE BANKA dioničko društvo</item>
      <item>Dejan Levković</item>
    </izvorni_sadrzaj>
    <derivirana_varijabla naziv="DomainObject.Predmet.StrankaListNazivFormated_1">
      <item>REPUBLIKA HRVATSKA, Ministarstvo financija, Porezna uprava, Područni ured Pazin</item>
      <item>ERSTE&amp;STEIERMÄRKISCHE BANKA dioničko društvo</item>
      <item>Dejan Levković</item>
    </derivirana_varijabla>
  </DomainObject.Predmet.StrankaListNazivFormated>
  <DomainObject.Predmet.StrankaListNazivFormatedOIB>
    <izvorni_sadrzaj>
      <item>REPUBLIKA HRVATSKA, Ministarstvo financija, Porezna uprava, Područni ured Pazin, OIB 18683136487</item>
      <item>ERSTE&amp;STEIERMÄRKISCHE BANKA dioničko društvo, OIB 23057039320</item>
      <item>Dejan Levković, OIB 83394196523</item>
    </izvorni_sadrzaj>
    <derivirana_varijabla naziv="DomainObject.Predmet.StrankaListNazivFormatedOIB_1">
      <item>REPUBLIKA HRVATSKA, Ministarstvo financija, Porezna uprava, Područni ured Pazin, OIB 18683136487</item>
      <item>ERSTE&amp;STEIERMÄRKISCHE BANKA dioničko društvo, OIB 23057039320</item>
      <item>Dejan Levković, OIB 83394196523</item>
    </derivirana_varijabla>
  </DomainObject.Predmet.StrankaListNazivFormatedOIB>
  <DomainObject.Predmet.ProtuStrankaListFormated>
    <izvorni_sadrzaj>
      <item>LEON GLOBAL d.o.o. POREČ zastupanog po punomoćniku Dejan Levković</item>
    </izvorni_sadrzaj>
    <derivirana_varijabla naziv="DomainObject.Predmet.ProtuStrankaListFormated_1">
      <item>LEON GLOBAL d.o.o. POREČ zastupanog po punomoćniku Dejan Levković</item>
    </derivirana_varijabla>
  </DomainObject.Predmet.ProtuStrankaListFormated>
  <DomainObject.Predmet.ProtuStrankaListFormatedOIB>
    <izvorni_sadrzaj>
      <item>LEON GLOBAL d.o.o. POREČ, OIB 86887845301 zastupanog po punomoćniku Dejan Levković</item>
    </izvorni_sadrzaj>
    <derivirana_varijabla naziv="DomainObject.Predmet.ProtuStrankaListFormatedOIB_1">
      <item>LEON GLOBAL d.o.o. POREČ, OIB 86887845301 zastupanog po punomoćniku Dejan Levković</item>
    </derivirana_varijabla>
  </DomainObject.Predmet.ProtuStrankaListFormatedOIB>
  <DomainObject.Predmet.ProtuStrankaListFormatedWithAdress>
    <izvorni_sadrzaj>
      <item>LEON GLOBAL d.o.o. POREČ, Dinka Trinajstića 19, 52440 Poreč zastupanog po punomoćniku Dejan Levković</item>
    </izvorni_sadrzaj>
    <derivirana_varijabla naziv="DomainObject.Predmet.ProtuStrankaListFormatedWithAdress_1">
      <item>LEON GLOBAL d.o.o. POREČ, Dinka Trinajstića 19, 52440 Poreč zastupanog po punomoćniku Dejan Levković</item>
    </derivirana_varijabla>
  </DomainObject.Predmet.ProtuStrankaListFormatedWithAdress>
  <DomainObject.Predmet.ProtuStrankaListFormatedWithAdressOIB>
    <izvorni_sadrzaj>
      <item>LEON GLOBAL d.o.o. POREČ, OIB 86887845301, Dinka Trinajstića 19, 52440 Poreč zastupanog po punomoćniku Dejan Levković</item>
    </izvorni_sadrzaj>
    <derivirana_varijabla naziv="DomainObject.Predmet.ProtuStrankaListFormatedWithAdressOIB_1">
      <item>LEON GLOBAL d.o.o. POREČ, OIB 86887845301, Dinka Trinajstića 19, 52440 Poreč zastupanog po punomoćniku Dejan Levković</item>
    </derivirana_varijabla>
  </DomainObject.Predmet.ProtuStrankaListFormatedWithAdressOIB>
  <DomainObject.Predmet.ProtuStrankaListNazivFormated>
    <izvorni_sadrzaj>
      <item>LEON GLOBAL d.o.o. POREČ</item>
    </izvorni_sadrzaj>
    <derivirana_varijabla naziv="DomainObject.Predmet.ProtuStrankaListNazivFormated_1">
      <item>LEON GLOBAL d.o.o. POREČ</item>
    </derivirana_varijabla>
  </DomainObject.Predmet.ProtuStrankaListNazivFormated>
  <DomainObject.Predmet.ProtuStrankaListNazivFormatedOIB>
    <izvorni_sadrzaj>
      <item>LEON GLOBAL d.o.o. POREČ, OIB 86887845301</item>
    </izvorni_sadrzaj>
    <derivirana_varijabla naziv="DomainObject.Predmet.ProtuStrankaListNazivFormatedOIB_1">
      <item>LEON GLOBAL d.o.o. POREČ, OIB 86887845301</item>
    </derivirana_varijabla>
  </DomainObject.Predmet.ProtuStrankaListNazivFormatedOIB>
  <DomainObject.Predmet.OstaliListFormated>
    <izvorni_sadrzaj>
      <item>Dejan Levković punomoćnik sudionika u postupku LEON GLOBAL d.o.o. POREČ</item>
      <item>Županijsko državno odvjetništvo u Puli</item>
    </izvorni_sadrzaj>
    <derivirana_varijabla naziv="DomainObject.Predmet.OstaliListFormated_1">
      <item>Dejan Levković punomoćnik sudionika u postupku LEON GLOBAL d.o.o. POREČ</item>
      <item>Županijsko državno odvjetništvo u Puli</item>
    </derivirana_varijabla>
  </DomainObject.Predmet.OstaliListFormated>
  <DomainObject.Predmet.OstaliListFormatedOIB>
    <izvorni_sadrzaj>
      <item>Dejan Levković, OIB 83394196523 punomoćnik sudionika u postupku LEON GLOBAL d.o.o. POREČ</item>
      <item>Županijsko državno odvjetništvo u Puli</item>
    </izvorni_sadrzaj>
    <derivirana_varijabla naziv="DomainObject.Predmet.OstaliListFormatedOIB_1">
      <item>Dejan Levković, OIB 83394196523 punomoćnik sudionika u postupku LEON GLOBAL d.o.o. POREČ</item>
      <item>Županijsko državno odvjetništvo u Puli</item>
    </derivirana_varijabla>
  </DomainObject.Predmet.OstaliListFormatedOIB>
  <DomainObject.Predmet.OstaliListFormatedWithAdress>
    <izvorni_sadrzaj>
      <item>Dejan Levković, Baderna – Mompaderno 43, 52445 Baderna punomoćnik sudionika u postupku LEON GLOBAL d.o.o. POREČ</item>
      <item>Županijsko državno odvjetništvo u Puli, Kranjčevićeva 8, 52100 Pula</item>
    </izvorni_sadrzaj>
    <derivirana_varijabla naziv="DomainObject.Predmet.OstaliListFormatedWithAdress_1">
      <item>Dejan Levković, Baderna – Mompaderno 43, 52445 Baderna punomoćnik sudionika u postupku LEON GLOBAL d.o.o. POREČ</item>
      <item>Županijsko državno odvjetništvo u Puli, Kranjčevićeva 8, 52100 Pula</item>
    </derivirana_varijabla>
  </DomainObject.Predmet.OstaliListFormatedWithAdress>
  <DomainObject.Predmet.OstaliListFormatedWithAdressOIB>
    <izvorni_sadrzaj>
      <item>Dejan Levković, OIB 83394196523, Baderna – Mompaderno 43, 52445 Baderna punomoćnik sudionika u postupku LEON GLOBAL d.o.o. POREČ</item>
      <item>Županijsko državno odvjetništvo u Puli, Kranjčevićeva 8, 52100 Pula</item>
    </izvorni_sadrzaj>
    <derivirana_varijabla naziv="DomainObject.Predmet.OstaliListFormatedWithAdressOIB_1">
      <item>Dejan Levković, OIB 83394196523, Baderna – Mompaderno 43, 52445 Baderna punomoćnik sudionika u postupku LEON GLOBAL d.o.o. POREČ</item>
      <item>Županijsko državno odvjetništvo u Puli, Kranjčevićeva 8, 52100 Pula</item>
    </derivirana_varijabla>
  </DomainObject.Predmet.OstaliListFormatedWithAdressOIB>
  <DomainObject.Predmet.OstaliListNazivFormated>
    <izvorni_sadrzaj>
      <item>Dejan Levković</item>
      <item>Županijsko državno odvjetništvo u Puli</item>
    </izvorni_sadrzaj>
    <derivirana_varijabla naziv="DomainObject.Predmet.OstaliListNazivFormated_1">
      <item>Dejan Levković</item>
      <item>Županijsko državno odvjetništvo u Puli</item>
    </derivirana_varijabla>
  </DomainObject.Predmet.OstaliListNazivFormated>
  <DomainObject.Predmet.OstaliListNazivFormatedOIB>
    <izvorni_sadrzaj>
      <item>Dejan Levković, OIB 83394196523</item>
      <item>Županijsko državno odvjetništvo u Puli</item>
    </izvorni_sadrzaj>
    <derivirana_varijabla naziv="DomainObject.Predmet.OstaliListNazivFormatedOIB_1">
      <item>Dejan Levković, OIB 83394196523</item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travnja 2025.</izvorni_sadrzaj>
    <derivirana_varijabla naziv="DomainObject.Datum_1">17. travnja 2025.</derivirana_varijabla>
  </DomainObject.Datum>
  <DomainObject.PoslovniBrojDokumenta>
    <izvorni_sadrzaj>St-94/2023-60</izvorni_sadrzaj>
    <derivirana_varijabla naziv="DomainObject.PoslovniBrojDokumenta_1">St-94/2023-60</derivirana_varijabla>
  </DomainObject.PoslovniBrojDokumenta>
  <DomainObject.Predmet.StrankaIDrugi>
    <izvorni_sadrzaj>REPUBLIKA HRVATSKA, Ministarstvo financija, Porezna uprava, Područni ured Pazin i dr.</izvorni_sadrzaj>
    <derivirana_varijabla naziv="DomainObject.Predmet.StrankaIDrugi_1">REPUBLIKA HRVATSKA, Ministarstvo financija, Porezna uprava, Područni ured Pazin i dr.</derivirana_varijabla>
  </DomainObject.Predmet.StrankaIDrugi>
  <DomainObject.Predmet.ProtustrankaIDrugi>
    <izvorni_sadrzaj>LEON GLOBAL d.o.o. POREČ</izvorni_sadrzaj>
    <derivirana_varijabla naziv="DomainObject.Predmet.ProtustrankaIDrugi_1">LEON GLOBAL d.o.o. POREČ</derivirana_varijabla>
  </DomainObject.Predmet.ProtustrankaIDrugi>
  <DomainObject.Predmet.StrankaIDrugiAdressOIB>
    <izvorni_sadrzaj>REPUBLIKA HRVATSKA, Ministarstvo financija, Porezna uprava, Područni ured Pazin, OIB 18683136487 i dr.</izvorni_sadrzaj>
    <derivirana_varijabla naziv="DomainObject.Predmet.StrankaIDrugiAdressOIB_1">REPUBLIKA HRVATSKA, Ministarstvo financija, Porezna uprava, Područni ured Pazin, OIB 18683136487 i dr.</derivirana_varijabla>
  </DomainObject.Predmet.StrankaIDrugiAdressOIB>
  <DomainObject.Predmet.ProtustrankaIDrugiAdressOIB>
    <izvorni_sadrzaj>LEON GLOBAL d.o.o. POREČ, OIB 86887845301, Dinka Trinajstića 19, 52440 Poreč</izvorni_sadrzaj>
    <derivirana_varijabla naziv="DomainObject.Predmet.ProtustrankaIDrugiAdressOIB_1">LEON GLOBAL d.o.o. POREČ, OIB 86887845301, Dinka Trinajstića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GLOBAL d.o.o. POREČ</item>
      <item>Dejan Levković</item>
      <item>REPUBLIKA HRVATSKA, Ministarstvo financija, Porezna uprava, Područni ured Pazin</item>
      <item>Županijsko državno odvjetništvo u Puli</item>
      <item>ERSTE&amp;STEIERMÄRKISCHE BANKA dioničko društvo</item>
      <item>Dejan Levković</item>
    </izvorni_sadrzaj>
    <derivirana_varijabla naziv="DomainObject.Predmet.SudioniciListNaziv_1">
      <item>LEON GLOBAL d.o.o. POREČ</item>
      <item>Dejan Levković</item>
      <item>REPUBLIKA HRVATSKA, Ministarstvo financija, Porezna uprava, Područni ured Pazin</item>
      <item>Županijsko državno odvjetništvo u Puli</item>
      <item>ERSTE&amp;STEIERMÄRKISCHE BANKA dioničko društvo</item>
      <item>Dejan Levković</item>
    </derivirana_varijabla>
  </DomainObject.Predmet.SudioniciListNaziv>
  <DomainObject.Predmet.SudioniciListAdressOIB>
    <izvorni_sadrzaj>
      <item>LEON GLOBAL d.o.o. POREČ, OIB 86887845301, Dinka Trinajstića 19,52440 Poreč</item>
      <item>Dejan Levković, OIB 83394196523, Baderna – Mompaderno 43,52445 Baderna</item>
      <item>REPUBLIKA HRVATSKA, Ministarstvo financija, Porezna uprava, Područni ured Pazin, OIB 18683136487</item>
      <item>Županijsko državno odvjetništvo u Puli, Kranjčevićeva 8,52100 Pula</item>
      <item>ERSTE&amp;STEIERMÄRKISCHE BANKA dioničko društvo, OIB 23057039320, Jadranski trg 3a,51000 Rijeka</item>
      <item>Dejan Levković, OIB 83394196523, Baderna - Mompaderno 43,52445 Baderna</item>
    </izvorni_sadrzaj>
    <derivirana_varijabla naziv="DomainObject.Predmet.SudioniciListAdressOIB_1">
      <item>LEON GLOBAL d.o.o. POREČ, OIB 86887845301, Dinka Trinajstića 19,52440 Poreč</item>
      <item>Dejan Levković, OIB 83394196523, Baderna – Mompaderno 43,52445 Baderna</item>
      <item>REPUBLIKA HRVATSKA, Ministarstvo financija, Porezna uprava, Područni ured Pazin, OIB 18683136487</item>
      <item>Županijsko državno odvjetništvo u Puli, Kranjčevićeva 8,52100 Pula</item>
      <item>ERSTE&amp;STEIERMÄRKISCHE BANKA dioničko društvo, OIB 23057039320, Jadranski trg 3a,51000 Rijeka</item>
      <item>Dejan Levković, OIB 83394196523, Baderna - Mompaderno 43,52445 Baderna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86887845301</item>
      <item>, OIB 83394196523</item>
      <item>, OIB 18683136487</item>
      <item>, OIB null</item>
      <item>, OIB 23057039320</item>
      <item>, OIB 83394196523</item>
    </izvorni_sadrzaj>
    <derivirana_varijabla naziv="DomainObject.Predmet.SudioniciListNazivOIB_1">
      <item>, OIB 86887845301</item>
      <item>, OIB 83394196523</item>
      <item>, OIB 18683136487</item>
      <item>, OIB null</item>
      <item>, OIB 23057039320</item>
      <item>, OIB 83394196523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2022.</izvorni_sadrzaj>
    <derivirana_varijabla naziv="DomainObject.Predmet.DatumPocetkaProcesa_1">27.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266</properties:Words>
  <properties:Characters>1445</properties:Characters>
  <properties:Lines>76</properties:Lines>
  <properties:Paragraphs>31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2025-04-01T07:26:00Z</dcterms:created>
  <dc:creator>Jasmina Matika</dc:creator>
  <dc:description/>
  <cp:keywords/>
  <cp:lastModifiedBy>Jasmina Matika</cp:lastModifiedBy>
  <dcterms:modified xmlns:xsi="http://www.w3.org/2001/XMLSchema-instance" xsi:type="dcterms:W3CDTF">2025-04-17T07:53:00Z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St-94/2023-60 / Zapisnik - Skupština vjerovnika (St-94-23 - ZAPISNIK - SKUPŠTINA VJEROVNIKA - 17-4-25.docx)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